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920" w:rsidRDefault="006A6920"/>
    <w:p w:rsidR="006A6920" w:rsidRPr="00904672" w:rsidRDefault="00904672" w:rsidP="00904672">
      <w:pPr>
        <w:jc w:val="center"/>
        <w:rPr>
          <w:rFonts w:ascii="Century Gothic" w:hAnsi="Century Gothic"/>
          <w:b/>
          <w:sz w:val="28"/>
          <w:szCs w:val="28"/>
        </w:rPr>
      </w:pPr>
      <w:r w:rsidRPr="00904672">
        <w:rPr>
          <w:rFonts w:ascii="Century Gothic" w:hAnsi="Century Gothic"/>
          <w:b/>
          <w:sz w:val="28"/>
          <w:szCs w:val="28"/>
        </w:rPr>
        <w:t>Key Stage Two SATS 2023</w:t>
      </w:r>
    </w:p>
    <w:tbl>
      <w:tblPr>
        <w:tblStyle w:val="TableGrid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830"/>
        <w:gridCol w:w="1276"/>
        <w:gridCol w:w="1418"/>
        <w:gridCol w:w="1417"/>
        <w:gridCol w:w="1559"/>
        <w:gridCol w:w="1276"/>
      </w:tblGrid>
      <w:tr w:rsidR="00904672" w:rsidRPr="00FF7200" w:rsidTr="00904672">
        <w:trPr>
          <w:trHeight w:val="1074"/>
          <w:jc w:val="center"/>
        </w:trPr>
        <w:tc>
          <w:tcPr>
            <w:tcW w:w="2830" w:type="dxa"/>
          </w:tcPr>
          <w:p w:rsidR="006A6920" w:rsidRPr="00FF7200" w:rsidRDefault="006A6920" w:rsidP="00904672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 xml:space="preserve">Working towards expected standard </w:t>
            </w:r>
          </w:p>
        </w:tc>
        <w:tc>
          <w:tcPr>
            <w:tcW w:w="1418" w:type="dxa"/>
          </w:tcPr>
          <w:p w:rsidR="006A6920" w:rsidRPr="00FF7200" w:rsidRDefault="006A6920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>Working at expected standard</w:t>
            </w:r>
          </w:p>
        </w:tc>
        <w:tc>
          <w:tcPr>
            <w:tcW w:w="1417" w:type="dxa"/>
          </w:tcPr>
          <w:p w:rsidR="006A6920" w:rsidRPr="00FF7200" w:rsidRDefault="006A6920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 xml:space="preserve">Working above expected standard </w:t>
            </w:r>
          </w:p>
        </w:tc>
        <w:tc>
          <w:tcPr>
            <w:tcW w:w="1559" w:type="dxa"/>
          </w:tcPr>
          <w:p w:rsidR="006A6920" w:rsidRPr="00FF7200" w:rsidRDefault="006A6920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>All children at age related +</w:t>
            </w:r>
          </w:p>
        </w:tc>
        <w:tc>
          <w:tcPr>
            <w:tcW w:w="1276" w:type="dxa"/>
          </w:tcPr>
          <w:p w:rsidR="006A6920" w:rsidRDefault="006A6920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 xml:space="preserve">National </w:t>
            </w:r>
          </w:p>
          <w:p w:rsidR="00904672" w:rsidRPr="00FF7200" w:rsidRDefault="00904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data</w:t>
            </w:r>
          </w:p>
        </w:tc>
      </w:tr>
      <w:tr w:rsidR="00904672" w:rsidRPr="00FF7200" w:rsidTr="00904672">
        <w:trPr>
          <w:trHeight w:val="422"/>
          <w:jc w:val="center"/>
        </w:trPr>
        <w:tc>
          <w:tcPr>
            <w:tcW w:w="2830" w:type="dxa"/>
          </w:tcPr>
          <w:p w:rsidR="006A6920" w:rsidRPr="00FF7200" w:rsidRDefault="006A6920" w:rsidP="00904672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>Maths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14%</w:t>
            </w:r>
          </w:p>
        </w:tc>
        <w:tc>
          <w:tcPr>
            <w:tcW w:w="1418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72%</w:t>
            </w:r>
          </w:p>
        </w:tc>
        <w:tc>
          <w:tcPr>
            <w:tcW w:w="1417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14%</w:t>
            </w:r>
          </w:p>
        </w:tc>
        <w:tc>
          <w:tcPr>
            <w:tcW w:w="1559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86%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73%</w:t>
            </w:r>
          </w:p>
        </w:tc>
      </w:tr>
      <w:tr w:rsidR="00904672" w:rsidRPr="00FF7200" w:rsidTr="00904672">
        <w:trPr>
          <w:trHeight w:val="414"/>
          <w:jc w:val="center"/>
        </w:trPr>
        <w:tc>
          <w:tcPr>
            <w:tcW w:w="2830" w:type="dxa"/>
          </w:tcPr>
          <w:p w:rsidR="006A6920" w:rsidRPr="00FF7200" w:rsidRDefault="006A6920" w:rsidP="00904672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>Reading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7%</w:t>
            </w:r>
          </w:p>
        </w:tc>
        <w:tc>
          <w:tcPr>
            <w:tcW w:w="1418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47%</w:t>
            </w:r>
          </w:p>
        </w:tc>
        <w:tc>
          <w:tcPr>
            <w:tcW w:w="1417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46%</w:t>
            </w:r>
          </w:p>
        </w:tc>
        <w:tc>
          <w:tcPr>
            <w:tcW w:w="1559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93%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73%</w:t>
            </w:r>
          </w:p>
        </w:tc>
      </w:tr>
      <w:tr w:rsidR="00904672" w:rsidRPr="00FF7200" w:rsidTr="00904672">
        <w:trPr>
          <w:trHeight w:val="548"/>
          <w:jc w:val="center"/>
        </w:trPr>
        <w:tc>
          <w:tcPr>
            <w:tcW w:w="2830" w:type="dxa"/>
          </w:tcPr>
          <w:p w:rsidR="006A6920" w:rsidRPr="00FF7200" w:rsidRDefault="006A6920" w:rsidP="00904672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>Grammar, punctuation and spelling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7%</w:t>
            </w:r>
          </w:p>
        </w:tc>
        <w:tc>
          <w:tcPr>
            <w:tcW w:w="1418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47%</w:t>
            </w:r>
          </w:p>
        </w:tc>
        <w:tc>
          <w:tcPr>
            <w:tcW w:w="1417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46%</w:t>
            </w:r>
          </w:p>
        </w:tc>
        <w:tc>
          <w:tcPr>
            <w:tcW w:w="1559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93%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72%</w:t>
            </w:r>
          </w:p>
        </w:tc>
      </w:tr>
      <w:tr w:rsidR="00904672" w:rsidRPr="00FF7200" w:rsidTr="00904672">
        <w:trPr>
          <w:trHeight w:val="464"/>
          <w:jc w:val="center"/>
        </w:trPr>
        <w:tc>
          <w:tcPr>
            <w:tcW w:w="2830" w:type="dxa"/>
          </w:tcPr>
          <w:p w:rsidR="006A6920" w:rsidRPr="00FF7200" w:rsidRDefault="006A6920" w:rsidP="00904672">
            <w:pPr>
              <w:rPr>
                <w:rFonts w:ascii="Century Gothic" w:hAnsi="Century Gothic"/>
                <w:b/>
              </w:rPr>
            </w:pPr>
            <w:r w:rsidRPr="00FF7200">
              <w:rPr>
                <w:rFonts w:ascii="Century Gothic" w:hAnsi="Century Gothic"/>
                <w:b/>
              </w:rPr>
              <w:t>Writing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28%</w:t>
            </w:r>
          </w:p>
        </w:tc>
        <w:tc>
          <w:tcPr>
            <w:tcW w:w="1418" w:type="dxa"/>
          </w:tcPr>
          <w:p w:rsidR="006A6920" w:rsidRPr="00FF7200" w:rsidRDefault="00A57A0B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58%</w:t>
            </w:r>
          </w:p>
        </w:tc>
        <w:tc>
          <w:tcPr>
            <w:tcW w:w="1417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14%</w:t>
            </w:r>
          </w:p>
        </w:tc>
        <w:tc>
          <w:tcPr>
            <w:tcW w:w="1559" w:type="dxa"/>
          </w:tcPr>
          <w:p w:rsidR="006A6920" w:rsidRPr="00FF7200" w:rsidRDefault="00A57A0B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73%</w:t>
            </w:r>
          </w:p>
        </w:tc>
        <w:tc>
          <w:tcPr>
            <w:tcW w:w="1276" w:type="dxa"/>
          </w:tcPr>
          <w:p w:rsidR="006A6920" w:rsidRPr="00FF7200" w:rsidRDefault="00FF72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71%</w:t>
            </w:r>
          </w:p>
        </w:tc>
      </w:tr>
      <w:tr w:rsidR="006A6920" w:rsidRPr="00FF7200" w:rsidTr="00904672">
        <w:trPr>
          <w:trHeight w:val="506"/>
          <w:jc w:val="center"/>
        </w:trPr>
        <w:tc>
          <w:tcPr>
            <w:tcW w:w="6941" w:type="dxa"/>
            <w:gridSpan w:val="4"/>
          </w:tcPr>
          <w:p w:rsidR="006A6920" w:rsidRPr="00FF7200" w:rsidRDefault="006A6920" w:rsidP="00904672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  <w:r w:rsidRPr="00FF7200">
              <w:rPr>
                <w:rFonts w:ascii="Century Gothic" w:hAnsi="Century Gothic"/>
                <w:b/>
              </w:rPr>
              <w:t>Reading, writing and maths combined</w:t>
            </w:r>
          </w:p>
        </w:tc>
        <w:tc>
          <w:tcPr>
            <w:tcW w:w="1559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86%</w:t>
            </w:r>
          </w:p>
        </w:tc>
        <w:tc>
          <w:tcPr>
            <w:tcW w:w="1276" w:type="dxa"/>
          </w:tcPr>
          <w:p w:rsidR="006A6920" w:rsidRPr="00FF7200" w:rsidRDefault="006A6920">
            <w:pPr>
              <w:rPr>
                <w:rFonts w:ascii="Century Gothic" w:hAnsi="Century Gothic"/>
              </w:rPr>
            </w:pPr>
            <w:r w:rsidRPr="00FF7200">
              <w:rPr>
                <w:rFonts w:ascii="Century Gothic" w:hAnsi="Century Gothic"/>
              </w:rPr>
              <w:t>59%</w:t>
            </w:r>
          </w:p>
        </w:tc>
      </w:tr>
    </w:tbl>
    <w:p w:rsidR="006A6920" w:rsidRPr="00FF7200" w:rsidRDefault="006A6920">
      <w:pPr>
        <w:rPr>
          <w:rFonts w:ascii="Century Gothic" w:hAnsi="Century Gothic"/>
        </w:rPr>
      </w:pPr>
    </w:p>
    <w:sectPr w:rsidR="006A6920" w:rsidRPr="00FF7200" w:rsidSect="009046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20"/>
    <w:rsid w:val="006A6920"/>
    <w:rsid w:val="00904672"/>
    <w:rsid w:val="00A57A0B"/>
    <w:rsid w:val="00FF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ACE1E"/>
  <w15:chartTrackingRefBased/>
  <w15:docId w15:val="{9CD06AC6-DEAE-42A6-BF22-1C5F8931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6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Curtis</dc:creator>
  <cp:keywords/>
  <dc:description/>
  <cp:lastModifiedBy>Ella Curtis</cp:lastModifiedBy>
  <cp:revision>2</cp:revision>
  <dcterms:created xsi:type="dcterms:W3CDTF">2023-09-18T10:46:00Z</dcterms:created>
  <dcterms:modified xsi:type="dcterms:W3CDTF">2023-09-18T10:46:00Z</dcterms:modified>
</cp:coreProperties>
</file>